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E01ED1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E01ED1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E01ED1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Cyrl-CS" w:eastAsia="sr-Cyrl-CS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E01ED1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E01ED1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E01ED1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E01ED1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E01ED1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E01ED1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E01ED1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E01ED1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E01ED1" w:rsidRDefault="00AF2F2F" w:rsidP="00445C44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2468" w:rsidRPr="00E01E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404-02-</w:t>
            </w:r>
            <w:r w:rsidR="0067493B" w:rsidRPr="00E01E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113/</w:t>
            </w:r>
            <w:r w:rsidR="00445C4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Latn-CS" w:eastAsia="ar-SA"/>
              </w:rPr>
              <w:t>8</w:t>
            </w:r>
            <w:r w:rsidR="00702468" w:rsidRPr="00E01E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sr-Cyrl-CS" w:eastAsia="ar-SA"/>
              </w:rPr>
              <w:t>/</w:t>
            </w:r>
            <w:r w:rsidR="00702468" w:rsidRPr="00E01ED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2019-02</w:t>
            </w:r>
          </w:p>
        </w:tc>
      </w:tr>
      <w:tr w:rsidR="00AF2F2F" w:rsidRPr="00E01ED1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E01ED1" w:rsidRDefault="00AF2F2F" w:rsidP="00445C44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493B"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0</w:t>
            </w:r>
            <w:r w:rsidR="00445C4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 w:rsidR="00702468"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</w:t>
            </w:r>
            <w:r w:rsidR="0067493B"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7</w:t>
            </w: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.2019. </w:t>
            </w: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E01ED1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E01ED1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01ED1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E01ED1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E01ED1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E01ED1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E01ED1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E01ED1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E01ED1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E01ED1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E01ED1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E01ED1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E01ED1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E01ED1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E01ED1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702468" w:rsidRPr="00E01ED1" w:rsidRDefault="00AF2F2F" w:rsidP="0070246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1ED1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E01ED1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1ED1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E01ED1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r w:rsidRPr="00E01ED1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Pr="00E01ED1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E01ED1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E01ED1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702468" w:rsidRPr="00E01ED1">
        <w:rPr>
          <w:rFonts w:ascii="Times New Roman" w:hAnsi="Times New Roman"/>
          <w:sz w:val="24"/>
          <w:szCs w:val="24"/>
          <w:lang w:val="sr-Cyrl-CS"/>
        </w:rPr>
        <w:t>У</w:t>
      </w:r>
      <w:r w:rsidR="00702468" w:rsidRPr="00E01ED1">
        <w:rPr>
          <w:rFonts w:ascii="Times New Roman" w:hAnsi="Times New Roman"/>
          <w:sz w:val="24"/>
          <w:szCs w:val="24"/>
          <w:lang w:val="ru-RU"/>
        </w:rPr>
        <w:t>слуге надзорног органа који ће вршити стручни надзор над извођењем радова на изградњи аутопута Е-763, деоница Прељина-Пожега</w:t>
      </w:r>
      <w:r w:rsidR="00702468" w:rsidRPr="00E01E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702468" w:rsidRPr="00E01ED1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ЈН број: 30</w:t>
      </w:r>
      <w:r w:rsidR="00702468" w:rsidRPr="00E01ED1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/2019</w:t>
      </w:r>
    </w:p>
    <w:p w:rsidR="00AF2F2F" w:rsidRPr="00E01ED1" w:rsidRDefault="00AF2F2F" w:rsidP="00702468">
      <w:pPr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</w:p>
    <w:p w:rsidR="00AF2F2F" w:rsidRPr="00E01ED1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E01ED1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AF2F2F" w:rsidRPr="00E01ED1" w:rsidRDefault="00AF2F2F" w:rsidP="00AF2F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2F2F" w:rsidRPr="00E01ED1" w:rsidRDefault="00AF2F2F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1</w:t>
      </w:r>
      <w:r w:rsidR="0067493B" w:rsidRPr="00E01ED1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</w:p>
    <w:p w:rsidR="00B95080" w:rsidRPr="00B95080" w:rsidRDefault="00B95080" w:rsidP="00B950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0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ли ће се за додатни услов из чл. 76. ст. 2. Закона – потребни пословни капацитет признавати референце - услуге техничке контроле за  Главне </w:t>
      </w:r>
      <w:r w:rsidRPr="00611A4A">
        <w:rPr>
          <w:rFonts w:ascii="Times New Roman" w:hAnsi="Times New Roman" w:cs="Times New Roman"/>
          <w:bCs/>
          <w:sz w:val="24"/>
          <w:szCs w:val="24"/>
          <w:lang w:val="sr-Cyrl-RS"/>
        </w:rPr>
        <w:t>пројекте побољшања</w:t>
      </w:r>
      <w:r w:rsidRPr="00B950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државних путева?</w:t>
      </w:r>
    </w:p>
    <w:p w:rsidR="00B95080" w:rsidRPr="00B95080" w:rsidRDefault="00B95080" w:rsidP="00B9508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5080" w:rsidRPr="00E01ED1" w:rsidRDefault="00B95080" w:rsidP="00B9508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ОДГОВОР НА ПИТАЊЕ БРОЈ 1:</w:t>
      </w:r>
    </w:p>
    <w:p w:rsidR="00B95080" w:rsidRPr="00B95080" w:rsidRDefault="00611A4A" w:rsidP="00B95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Да.</w:t>
      </w:r>
    </w:p>
    <w:p w:rsidR="00B95080" w:rsidRPr="00B95080" w:rsidRDefault="00B95080" w:rsidP="00B95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080" w:rsidRPr="00E01ED1" w:rsidRDefault="00B95080" w:rsidP="00B95080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ПИТАЊЕ БРОЈ </w:t>
      </w:r>
      <w:r w:rsidRPr="00E01ED1">
        <w:rPr>
          <w:rFonts w:ascii="Times New Roman" w:hAnsi="Times New Roman" w:cs="Times New Roman"/>
          <w:b/>
          <w:sz w:val="24"/>
          <w:szCs w:val="24"/>
          <w:lang w:val="sr-Latn-CS"/>
        </w:rPr>
        <w:t>2:</w:t>
      </w:r>
    </w:p>
    <w:p w:rsidR="00B95080" w:rsidRPr="00B95080" w:rsidRDefault="00B95080" w:rsidP="00B95080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080">
        <w:rPr>
          <w:rFonts w:ascii="Times New Roman" w:hAnsi="Times New Roman" w:cs="Times New Roman"/>
          <w:bCs/>
          <w:sz w:val="24"/>
          <w:szCs w:val="24"/>
          <w:lang w:val="sr-Cyrl-RS"/>
        </w:rPr>
        <w:t>Да ли ће се за додатни услов из чл. 76. ст. 2. Закона – потребни пословни капацитет признавати Понуђачу да по  једном уговору  по FIDIC-</w:t>
      </w:r>
      <w:r w:rsidRPr="00B95080">
        <w:rPr>
          <w:rFonts w:ascii="Times New Roman" w:hAnsi="Times New Roman" w:cs="Times New Roman"/>
          <w:bCs/>
          <w:sz w:val="24"/>
          <w:szCs w:val="24"/>
        </w:rPr>
        <w:t>u</w:t>
      </w:r>
      <w:r w:rsidRPr="00B950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или сличном испуњава услов за</w:t>
      </w:r>
      <w:r w:rsidRPr="00B95080">
        <w:rPr>
          <w:rFonts w:ascii="Times New Roman" w:hAnsi="Times New Roman" w:cs="Times New Roman"/>
          <w:bCs/>
          <w:sz w:val="24"/>
          <w:szCs w:val="24"/>
        </w:rPr>
        <w:t>:</w:t>
      </w:r>
    </w:p>
    <w:p w:rsidR="00B95080" w:rsidRPr="00B95080" w:rsidRDefault="00B95080" w:rsidP="00B95080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a) </w:t>
      </w:r>
      <w:r w:rsidRPr="00B95080">
        <w:rPr>
          <w:rFonts w:ascii="Times New Roman" w:hAnsi="Times New Roman" w:cs="Times New Roman"/>
          <w:bCs/>
          <w:sz w:val="24"/>
          <w:szCs w:val="24"/>
          <w:lang w:val="sr-Cyrl-RS"/>
        </w:rPr>
        <w:t>услугу стручног надзора над изградњом/реконструкцијом/рехабилитацијом државних путева</w:t>
      </w:r>
    </w:p>
    <w:p w:rsidR="00B95080" w:rsidRPr="00B95080" w:rsidRDefault="00B95080" w:rsidP="00B95080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b) 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Pr="00B95080">
        <w:rPr>
          <w:rFonts w:ascii="Times New Roman" w:hAnsi="Times New Roman" w:cs="Times New Roman"/>
          <w:bCs/>
          <w:sz w:val="24"/>
          <w:szCs w:val="24"/>
          <w:lang w:val="sr-Cyrl-RS"/>
        </w:rPr>
        <w:t>слугу стручног надзора над изградњом/реконструкцијом/рехабилитацијом мостова</w:t>
      </w:r>
    </w:p>
    <w:p w:rsidR="00B95080" w:rsidRPr="00B95080" w:rsidRDefault="00B95080" w:rsidP="00B95080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c) </w:t>
      </w:r>
      <w:r w:rsidRPr="00B95080">
        <w:rPr>
          <w:rFonts w:ascii="Times New Roman" w:hAnsi="Times New Roman" w:cs="Times New Roman"/>
          <w:bCs/>
          <w:sz w:val="24"/>
          <w:szCs w:val="24"/>
          <w:lang w:val="sr-Cyrl-RS"/>
        </w:rPr>
        <w:t>услугу стручног надзора над изградњом/реконструкцијом/рехабилитацијом тунела</w:t>
      </w:r>
    </w:p>
    <w:p w:rsidR="00B95080" w:rsidRPr="00B95080" w:rsidRDefault="00B95080" w:rsidP="00B950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тј. да ли</w:t>
      </w:r>
      <w:r w:rsidRPr="00B950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склопу једног уговора може се доказивати  (којим је истовремено уговорено више услуга),  више тачака тражени конкурсном документацијом?</w:t>
      </w:r>
    </w:p>
    <w:p w:rsidR="00B95080" w:rsidRPr="00B95080" w:rsidRDefault="00B95080" w:rsidP="00B9508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B95080" w:rsidRPr="00E01ED1" w:rsidRDefault="00B95080" w:rsidP="00B9508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ОДГОВОР НА ПИТАЊЕ БРОЈ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</w:p>
    <w:p w:rsidR="00B95080" w:rsidRPr="00B95080" w:rsidRDefault="00611A4A" w:rsidP="00B9508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Да.</w:t>
      </w:r>
    </w:p>
    <w:p w:rsidR="00B95080" w:rsidRPr="00B95080" w:rsidRDefault="00B95080" w:rsidP="00B9508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B95080" w:rsidRPr="00E01ED1" w:rsidRDefault="00B95080" w:rsidP="00B95080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ПИТАЊЕ БРОЈ </w:t>
      </w:r>
      <w:r w:rsidRPr="00E01ED1">
        <w:rPr>
          <w:rFonts w:ascii="Times New Roman" w:hAnsi="Times New Roman" w:cs="Times New Roman"/>
          <w:b/>
          <w:sz w:val="24"/>
          <w:szCs w:val="24"/>
          <w:lang w:val="sr-Latn-CS"/>
        </w:rPr>
        <w:t>3:</w:t>
      </w:r>
    </w:p>
    <w:p w:rsidR="00B95080" w:rsidRPr="00B95080" w:rsidRDefault="00B95080" w:rsidP="00B950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080">
        <w:rPr>
          <w:rFonts w:ascii="Times New Roman" w:hAnsi="Times New Roman" w:cs="Times New Roman"/>
          <w:bCs/>
          <w:sz w:val="24"/>
          <w:szCs w:val="24"/>
          <w:lang w:val="sr-Cyrl-RS"/>
        </w:rPr>
        <w:t>Везано за тачку 11.1 и 11.2 (страна 82 и 83)</w:t>
      </w:r>
    </w:p>
    <w:p w:rsidR="00B95080" w:rsidRPr="00B95080" w:rsidRDefault="00B95080" w:rsidP="00B950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080">
        <w:rPr>
          <w:rFonts w:ascii="Times New Roman" w:hAnsi="Times New Roman" w:cs="Times New Roman"/>
          <w:bCs/>
          <w:sz w:val="24"/>
          <w:szCs w:val="24"/>
          <w:lang w:val="sr-Cyrl-RS"/>
        </w:rPr>
        <w:t>Може ли понуђач/носилац посла доставити различите врсте гаранција од стране различитих банака?</w:t>
      </w:r>
    </w:p>
    <w:p w:rsidR="00B95080" w:rsidRPr="00B95080" w:rsidRDefault="00B95080" w:rsidP="00B95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08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 </w:t>
      </w:r>
    </w:p>
    <w:p w:rsidR="00B95080" w:rsidRDefault="00B95080" w:rsidP="00B95080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11A4A">
        <w:rPr>
          <w:rFonts w:ascii="Times New Roman" w:hAnsi="Times New Roman" w:cs="Times New Roman"/>
          <w:bCs/>
          <w:sz w:val="24"/>
          <w:szCs w:val="24"/>
          <w:lang w:val="sr-Cyrl-RS"/>
        </w:rPr>
        <w:t>Нпр.</w:t>
      </w:r>
      <w:r w:rsidR="00611A4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11A4A">
        <w:rPr>
          <w:rFonts w:ascii="Times New Roman" w:hAnsi="Times New Roman" w:cs="Times New Roman"/>
          <w:bCs/>
          <w:sz w:val="24"/>
          <w:szCs w:val="24"/>
          <w:lang w:val="sr-Cyrl-RS"/>
        </w:rPr>
        <w:t>Гаранцију за озбиљност понуде и писмо намера банке за издавање гаранције за повраћај аванса, издату од једне банке, а писмо намера банке за издавање гаранције за извршење посла од друге банке.</w:t>
      </w:r>
    </w:p>
    <w:p w:rsidR="00611A4A" w:rsidRPr="00E01ED1" w:rsidRDefault="00611A4A" w:rsidP="00611A4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ОДГОВОР НА ПИТАЊЕ БРОЈ </w:t>
      </w:r>
      <w:r w:rsidRPr="00E01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3</w:t>
      </w: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</w:p>
    <w:p w:rsidR="00611A4A" w:rsidRPr="00611A4A" w:rsidRDefault="00611A4A" w:rsidP="00B95080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Може.</w:t>
      </w:r>
    </w:p>
    <w:p w:rsidR="00B95080" w:rsidRPr="00B95080" w:rsidRDefault="00B95080" w:rsidP="00B95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08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 </w:t>
      </w:r>
    </w:p>
    <w:p w:rsidR="00611A4A" w:rsidRPr="00E01ED1" w:rsidRDefault="00611A4A" w:rsidP="00611A4A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ПИТАЊЕ БРОЈ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4</w:t>
      </w:r>
      <w:r w:rsidRPr="00E01ED1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</w:p>
    <w:p w:rsidR="00B95080" w:rsidRPr="00611A4A" w:rsidRDefault="00B95080" w:rsidP="00B950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A4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пословни капацитет под тачком 2) под тачка д) за услуге техничке контроле потребно је доказати најмање 10 </w:t>
      </w:r>
      <w:r w:rsidR="0014748F">
        <w:rPr>
          <w:rFonts w:ascii="Times New Roman" w:hAnsi="Times New Roman" w:cs="Times New Roman"/>
          <w:bCs/>
          <w:sz w:val="24"/>
          <w:szCs w:val="24"/>
          <w:lang w:val="sr-Cyrl-RS"/>
        </w:rPr>
        <w:t>деоница (10 техничких контрола).</w:t>
      </w:r>
      <w:bookmarkStart w:id="0" w:name="_GoBack"/>
      <w:bookmarkEnd w:id="0"/>
    </w:p>
    <w:p w:rsidR="00B95080" w:rsidRPr="00611A4A" w:rsidRDefault="00B95080" w:rsidP="00B950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A4A">
        <w:rPr>
          <w:rFonts w:ascii="Times New Roman" w:hAnsi="Times New Roman" w:cs="Times New Roman"/>
          <w:bCs/>
          <w:sz w:val="24"/>
          <w:szCs w:val="24"/>
          <w:lang w:val="sr-Cyrl-RS"/>
        </w:rPr>
        <w:t>Да ли ће се признавати уговор који садржи више деоница?</w:t>
      </w:r>
    </w:p>
    <w:p w:rsidR="00B95080" w:rsidRPr="00B95080" w:rsidRDefault="00B95080" w:rsidP="00B9508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611A4A" w:rsidRDefault="00611A4A" w:rsidP="00B9508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ОДГОВОР НА ПИТАЊЕ БРОЈ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</w:t>
      </w: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</w:p>
    <w:p w:rsidR="00B95080" w:rsidRPr="00B95080" w:rsidRDefault="00B95080" w:rsidP="00B9508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9508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11A4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95080">
        <w:rPr>
          <w:rFonts w:ascii="Times New Roman" w:hAnsi="Times New Roman" w:cs="Times New Roman"/>
          <w:sz w:val="24"/>
          <w:szCs w:val="24"/>
          <w:lang w:val="sr-Cyrl-RS"/>
        </w:rPr>
        <w:t>, уколико је за сваку од тих деоница урађена појединачна техничка контрола (10 техничких контрола).</w:t>
      </w:r>
    </w:p>
    <w:p w:rsidR="00B95080" w:rsidRPr="00B95080" w:rsidRDefault="00B95080" w:rsidP="00B950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1A4A" w:rsidRPr="00E01ED1" w:rsidRDefault="00611A4A" w:rsidP="00611A4A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01E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ПИТАЊЕ БРОЈ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5</w:t>
      </w:r>
      <w:r w:rsidRPr="00E01ED1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</w:p>
    <w:p w:rsidR="00B95080" w:rsidRPr="00611A4A" w:rsidRDefault="00B95080" w:rsidP="00B950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A4A">
        <w:rPr>
          <w:rFonts w:ascii="Times New Roman" w:hAnsi="Times New Roman" w:cs="Times New Roman"/>
          <w:bCs/>
          <w:sz w:val="24"/>
          <w:szCs w:val="24"/>
          <w:lang w:val="sr-Cyrl-RS"/>
        </w:rPr>
        <w:t>Да ли ће се признавати услуге стручног надзора на санацији?</w:t>
      </w:r>
    </w:p>
    <w:p w:rsidR="00B95080" w:rsidRPr="00B95080" w:rsidRDefault="00B95080" w:rsidP="00B9508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611A4A" w:rsidRDefault="00611A4A" w:rsidP="00611A4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ОДГОВОР НА ПИТАЊЕ БРОЈ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E01E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</w:p>
    <w:p w:rsidR="00611A4A" w:rsidRPr="00611A4A" w:rsidRDefault="00611A4A" w:rsidP="00611A4A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Могу се признати референце само у случају да је стручни надзор вршен на објекту који је изграђен према Пројекту за грађевинску дозволу, односно према Главном пројекту а те пројекте потврдила техничка контрола на основу позитивног Извештаја о извршеној техничкој контроли.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сходно члану 153. Закона о планирању и изградњи)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7493B" w:rsidRPr="007308ED" w:rsidRDefault="0067493B" w:rsidP="00611A4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67493B" w:rsidRPr="007308ED" w:rsidSect="00B95080">
      <w:footerReference w:type="default" r:id="rId8"/>
      <w:pgSz w:w="11906" w:h="16838" w:code="9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4A" w:rsidRDefault="00C6444A" w:rsidP="003E2821">
      <w:r>
        <w:separator/>
      </w:r>
    </w:p>
  </w:endnote>
  <w:endnote w:type="continuationSeparator" w:id="0">
    <w:p w:rsidR="00C6444A" w:rsidRDefault="00C6444A" w:rsidP="003E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493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2821" w:rsidRDefault="003E28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4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2821" w:rsidRDefault="003E2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4A" w:rsidRDefault="00C6444A" w:rsidP="003E2821">
      <w:r>
        <w:separator/>
      </w:r>
    </w:p>
  </w:footnote>
  <w:footnote w:type="continuationSeparator" w:id="0">
    <w:p w:rsidR="00C6444A" w:rsidRDefault="00C6444A" w:rsidP="003E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7154B"/>
    <w:rsid w:val="000C6A6D"/>
    <w:rsid w:val="00111C05"/>
    <w:rsid w:val="00120127"/>
    <w:rsid w:val="0014748F"/>
    <w:rsid w:val="00174D66"/>
    <w:rsid w:val="003310D5"/>
    <w:rsid w:val="00374F9E"/>
    <w:rsid w:val="003E2821"/>
    <w:rsid w:val="003E703C"/>
    <w:rsid w:val="0040663B"/>
    <w:rsid w:val="00432661"/>
    <w:rsid w:val="00445C44"/>
    <w:rsid w:val="0045122C"/>
    <w:rsid w:val="004A4B45"/>
    <w:rsid w:val="00514149"/>
    <w:rsid w:val="005F50DF"/>
    <w:rsid w:val="00611A4A"/>
    <w:rsid w:val="00626E3E"/>
    <w:rsid w:val="0067493B"/>
    <w:rsid w:val="006A78BD"/>
    <w:rsid w:val="00700674"/>
    <w:rsid w:val="00702468"/>
    <w:rsid w:val="007308ED"/>
    <w:rsid w:val="00761F62"/>
    <w:rsid w:val="007929DA"/>
    <w:rsid w:val="007A2898"/>
    <w:rsid w:val="00806D6E"/>
    <w:rsid w:val="00886A15"/>
    <w:rsid w:val="008A77B3"/>
    <w:rsid w:val="008C4983"/>
    <w:rsid w:val="00943080"/>
    <w:rsid w:val="00A3319E"/>
    <w:rsid w:val="00A46700"/>
    <w:rsid w:val="00AA5A3D"/>
    <w:rsid w:val="00AF2F2F"/>
    <w:rsid w:val="00B87F36"/>
    <w:rsid w:val="00B95080"/>
    <w:rsid w:val="00BC19E6"/>
    <w:rsid w:val="00C56252"/>
    <w:rsid w:val="00C6444A"/>
    <w:rsid w:val="00CA5FD8"/>
    <w:rsid w:val="00CF09AF"/>
    <w:rsid w:val="00E01ED1"/>
    <w:rsid w:val="00E10845"/>
    <w:rsid w:val="00E81E49"/>
    <w:rsid w:val="00ED601C"/>
    <w:rsid w:val="00F0296A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1611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702468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E2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82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2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82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Irena Delić</cp:lastModifiedBy>
  <cp:revision>3</cp:revision>
  <cp:lastPrinted>2019-07-05T09:59:00Z</cp:lastPrinted>
  <dcterms:created xsi:type="dcterms:W3CDTF">2019-07-08T08:40:00Z</dcterms:created>
  <dcterms:modified xsi:type="dcterms:W3CDTF">2019-07-08T08:47:00Z</dcterms:modified>
</cp:coreProperties>
</file>