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CD" w:rsidRPr="00F23D90" w:rsidRDefault="00F35BCD" w:rsidP="00F35BC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3D90">
        <w:rPr>
          <w:rFonts w:ascii="Times New Roman" w:hAnsi="Times New Roman" w:cs="Times New Roman"/>
          <w:b/>
          <w:sz w:val="24"/>
          <w:szCs w:val="24"/>
          <w:lang w:val="sr-Cyrl-CS"/>
        </w:rPr>
        <w:t>РАДНЕ ГРУПЕ, КОМИСИЈЕ У 20</w:t>
      </w:r>
      <w:r w:rsidR="004E2B4F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F23D9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bookmarkStart w:id="0" w:name="_GoBack"/>
      <w:bookmarkEnd w:id="0"/>
    </w:p>
    <w:tbl>
      <w:tblPr>
        <w:tblStyle w:val="TableGrid"/>
        <w:tblpPr w:leftFromText="180" w:rightFromText="180" w:vertAnchor="text" w:tblpX="-275" w:tblpY="1"/>
        <w:tblOverlap w:val="never"/>
        <w:tblW w:w="9444" w:type="dxa"/>
        <w:tblInd w:w="0" w:type="dxa"/>
        <w:tblLook w:val="04A0" w:firstRow="1" w:lastRow="0" w:firstColumn="1" w:lastColumn="0" w:noHBand="0" w:noVBand="1"/>
      </w:tblPr>
      <w:tblGrid>
        <w:gridCol w:w="846"/>
        <w:gridCol w:w="2345"/>
        <w:gridCol w:w="1236"/>
        <w:gridCol w:w="1777"/>
        <w:gridCol w:w="1930"/>
        <w:gridCol w:w="1310"/>
      </w:tblGrid>
      <w:tr w:rsidR="00F23D90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5BCD" w:rsidRPr="00F23D90" w:rsidRDefault="00F35BCD" w:rsidP="00DD3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  <w:p w:rsidR="00F35BCD" w:rsidRPr="00F23D90" w:rsidRDefault="00F35BCD" w:rsidP="00DD3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5BCD" w:rsidRPr="00F23D90" w:rsidRDefault="00F35BCD" w:rsidP="00DD3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35BCD" w:rsidRPr="00F23D90" w:rsidRDefault="00F35BCD" w:rsidP="00DD3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тела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5BCD" w:rsidRPr="00F23D90" w:rsidRDefault="00F35BCD" w:rsidP="00DD3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35BCD" w:rsidRPr="00F23D90" w:rsidRDefault="00F35BCD" w:rsidP="00DD3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5BCD" w:rsidRPr="00F23D90" w:rsidRDefault="00F35BCD" w:rsidP="00DD3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35BCD" w:rsidRPr="00F23D90" w:rsidRDefault="00F35BCD" w:rsidP="00DD3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 </w:t>
            </w:r>
            <w:r w:rsidRPr="00F23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aкта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5BCD" w:rsidRPr="00F23D90" w:rsidRDefault="00F35BCD" w:rsidP="00DD3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Руководилац - Заменик</w:t>
            </w:r>
          </w:p>
          <w:p w:rsidR="00F35BCD" w:rsidRPr="00F23D90" w:rsidRDefault="00F35BCD" w:rsidP="00DD3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5BCD" w:rsidRPr="00F23D90" w:rsidRDefault="00F35BCD" w:rsidP="00DD3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Напомена</w:t>
            </w:r>
          </w:p>
        </w:tc>
      </w:tr>
      <w:tr w:rsidR="003A2CAE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5429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група за измену Правилника о начину и условима за утврђивањетраса за превоз опасне робе у друмском саобраћају и начину лоцирања и праћења возила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8.1.2020.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110-00-00321/2019-15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Зоран Илић, помоћник министарке</w:t>
            </w:r>
            <w:r w:rsidR="00C92F3F"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руководилац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A2CAE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54299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C92F3F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Образовање комисије за утврђивање испуњености услова за израду техничке документације и грађење објеката из чл.133. став 2. Закона о планирању и изградњи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C92F3F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14.1.2020.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C92F3F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119-01-00013/2020-07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C92F3F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Имре Керн, државни секретар, руководилац</w:t>
            </w:r>
          </w:p>
          <w:p w:rsidR="00C92F3F" w:rsidRPr="00F23D90" w:rsidRDefault="00C92F3F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92F3F" w:rsidRPr="00F23D90" w:rsidRDefault="00C92F3F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Милош Параментић, </w:t>
            </w:r>
            <w:r w:rsidR="00203F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МГСИ, </w:t>
            </w: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заменик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A2CAE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54299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DF3627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група за израду Предлога правилника за бетон и армирани бетон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DF3627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16.1.2020.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310C6E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35-00-00160/2019-08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310C6E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Јованка Атанацковиц, помоћница министарке, председник</w:t>
            </w:r>
          </w:p>
          <w:p w:rsidR="00310C6E" w:rsidRPr="00F23D90" w:rsidRDefault="00310C6E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10C6E" w:rsidRPr="00F23D90" w:rsidRDefault="00310C6E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Божана Лукић, заменик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A2CAE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54299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DF25DC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Комисија за спровођење јавне набавке за одабир извођача радова за изградњу стамбене зграде од 86 станова, и рушење 7 оштећених стамбених зграда у склопу реализације Пројекта стамбене обнове од последица земљотреса у </w:t>
            </w: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Доситејевој улици Краљеву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3A2A48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16.1.2020.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3A2A48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404-02-00206/2019-02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3A2A48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Зоран Лакићевић, државни секретар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A2CAE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54299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F1A5A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Образовање Ревизионе комисије за стручну контролу техничке документације за објекте из члана 133. Закона о планирању и изградњи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0B38DE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30.1.2020.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0B38DE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119-01-00056/2020-07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0B38DE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Имре Керн, државни секретар, председник</w:t>
            </w:r>
          </w:p>
          <w:p w:rsidR="000B38DE" w:rsidRPr="00F23D90" w:rsidRDefault="000B38DE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B38DE" w:rsidRPr="00F23D90" w:rsidRDefault="000B38DE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Александра Дамњановић, државни секретар, заменик</w:t>
            </w:r>
          </w:p>
          <w:p w:rsidR="000B38DE" w:rsidRPr="00F23D90" w:rsidRDefault="000B38DE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B38DE" w:rsidRPr="00F23D90" w:rsidRDefault="000B38DE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Милоје Обрадовић, државни секретар, замник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34E2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54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  <w:p w:rsidR="00F35BCD" w:rsidRPr="00F23D90" w:rsidRDefault="00F35BCD" w:rsidP="0054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35BCD" w:rsidRPr="00F23D90" w:rsidRDefault="00F35BCD" w:rsidP="0054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5F7209" w:rsidP="00DD39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Допунско Решење о образовању Радне групе за имплементацију Пројекта „Е-озакоњење“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5F7209" w:rsidP="00DD39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30.1.2020.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5F7209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119-01-01038/2/2019-07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09" w:rsidRPr="00F23D90" w:rsidRDefault="005F7209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Александра Дамњановић, државна секретарка, председник</w:t>
            </w:r>
          </w:p>
          <w:p w:rsidR="005F7209" w:rsidRPr="00F23D90" w:rsidRDefault="005F7209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F7209" w:rsidRPr="00F23D90" w:rsidRDefault="005F7209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Борко Драшковић, директор Републичког геодетског завода, заменик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34E2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54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  <w:p w:rsidR="00F35BCD" w:rsidRPr="00F23D90" w:rsidRDefault="00F35BCD" w:rsidP="0054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35BCD" w:rsidRPr="00F23D90" w:rsidRDefault="00F35BCD" w:rsidP="0054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E3403" w:rsidP="00DD39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 о образовању Одбора за преговоре са представницима пословодства „Србија Карго“а.д.</w:t>
            </w:r>
            <w:r w:rsidR="00F23D90"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представницима репрезаентативних синдиката „Србија Карго“ а.д.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E3403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13.2.2020.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E3403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110-00-00049/2018-04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E3403" w:rsidP="00FE34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Мишела Николић, саветница потпредседние Владе РС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34E2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54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9F34E2" w:rsidP="009F34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Решење о образовању Одбора за преговоре са представницима пословодства </w:t>
            </w: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„Србија Воз“ а.д.</w:t>
            </w:r>
            <w:r w:rsidR="00F23D90"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представницима репрезаентативних синдиката „Србија Воз“ а.д.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9F34E2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13.2.2020.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9F34E2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110-00-00055/2018-04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9F34E2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Мишела Николић, саветница потпредседние Владе РС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34E2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54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9F34E2" w:rsidP="00F23D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 о образовању Одбора за преговоре са представницима пословодства „Инфраструктура железнице Србије“ а.д.</w:t>
            </w:r>
            <w:r w:rsidR="00F23D90"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представницима репрезаентативних синдиката „Инфраструктура железнице Србије“ а.д.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9F34E2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13.2.2020.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9F34E2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110-00-00058/2018-04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9F34E2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Мишела Николић, саветница потпредседние Владе РС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D" w:rsidRPr="00F23D90" w:rsidRDefault="00F35BCD" w:rsidP="00DD3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A2CAE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8B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F23D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 о образовању Одбора за преговоре са представницима пословодства „Железнице Србије“ а.д.</w:t>
            </w:r>
            <w:r w:rsidR="00F23D90"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представницима репрезаентативних синдиката „Железнице Србије“ а.д.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8B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</w:rPr>
              <w:t>13.2.2020.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8B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</w:rPr>
              <w:t>110-00-00060/2018-04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8B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</w:rPr>
              <w:t>Мишела Николић, саветница потпредседние Владе РС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A2CAE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8B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0E4058" w:rsidP="008B0E3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Решење о измени Решења којим је образована Комисија за утврђивање испуњености услова за именовање тела за спровођење оцењивања усаглашености са захтевима из Закона о интероперабилности железничког </w:t>
            </w: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система и Правилника о оцењивању усаглашености чинилаца интероперабилности и елемената структурних подсистема, верификацији структурних подсистема и издавању дозвола за коришћење структурних подсистема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0E4058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1.7.2020.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0E4058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119-01-00124/2020-04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0E4058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Ненад Иветић, МГСИ, председник</w:t>
            </w:r>
          </w:p>
          <w:p w:rsidR="000E4058" w:rsidRPr="00F23D90" w:rsidRDefault="000E4058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E4058" w:rsidRPr="00F23D90" w:rsidRDefault="000E4058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Милан Поповић, Дирекција за железнице замнеик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A2CAE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8B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4F6CF6" w:rsidP="008B0E3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група за израду Нацрта закона о изменама и допунама Закона о интероперабилности железничког система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4F6CF6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2.7.2020.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4F6CF6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011-00-00178/2020-04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4F6CF6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Лазар Мосуровић, в.д. директора Дирекција за железнице, руководилац</w:t>
            </w:r>
          </w:p>
          <w:p w:rsidR="004F6CF6" w:rsidRPr="00F23D90" w:rsidRDefault="004F6CF6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F6CF6" w:rsidRPr="00F23D90" w:rsidRDefault="004F6CF6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Вида Јерковић МГСИ, заменик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A2CAE" w:rsidRPr="00F23D90" w:rsidTr="003A2CA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8B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AA3273" w:rsidP="008B0E3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група за израду Нацрта закона о изменама и допунама Закона о жичарама за транспорт лица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AA3273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20.7.2020.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AA3273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011-00-00316/2020-04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AA3273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Милоје Обрадовић, државни секретар, руководилац</w:t>
            </w:r>
          </w:p>
          <w:p w:rsidR="00AA3273" w:rsidRPr="00F23D90" w:rsidRDefault="00AA3273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A3273" w:rsidRPr="00F23D90" w:rsidRDefault="00AA3273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3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Ненад Иветић. МГСИ, замнеик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F" w:rsidRPr="00F23D90" w:rsidRDefault="008B0E3F" w:rsidP="008B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35BCD" w:rsidRPr="00F23D90" w:rsidRDefault="00F35BCD" w:rsidP="00F35BCD">
      <w:pPr>
        <w:rPr>
          <w:rFonts w:ascii="Times New Roman" w:hAnsi="Times New Roman" w:cs="Times New Roman"/>
          <w:sz w:val="24"/>
          <w:szCs w:val="24"/>
        </w:rPr>
      </w:pPr>
    </w:p>
    <w:p w:rsidR="00F35BCD" w:rsidRPr="00F23D90" w:rsidRDefault="00F35BCD" w:rsidP="00F35BCD">
      <w:pPr>
        <w:rPr>
          <w:rFonts w:ascii="Times New Roman" w:hAnsi="Times New Roman" w:cs="Times New Roman"/>
          <w:sz w:val="24"/>
          <w:szCs w:val="24"/>
        </w:rPr>
      </w:pPr>
    </w:p>
    <w:p w:rsidR="00BA658A" w:rsidRPr="00F23D90" w:rsidRDefault="004E2B4F">
      <w:pPr>
        <w:rPr>
          <w:rFonts w:ascii="Times New Roman" w:hAnsi="Times New Roman" w:cs="Times New Roman"/>
          <w:sz w:val="24"/>
          <w:szCs w:val="24"/>
        </w:rPr>
      </w:pPr>
    </w:p>
    <w:sectPr w:rsidR="00BA658A" w:rsidRPr="00F23D90" w:rsidSect="00C1150D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15EA"/>
    <w:multiLevelType w:val="hybridMultilevel"/>
    <w:tmpl w:val="63A2C3E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CD"/>
    <w:rsid w:val="000B38DE"/>
    <w:rsid w:val="000E4058"/>
    <w:rsid w:val="000F2E8A"/>
    <w:rsid w:val="00203F38"/>
    <w:rsid w:val="002C5F9B"/>
    <w:rsid w:val="00310C6E"/>
    <w:rsid w:val="003A2A48"/>
    <w:rsid w:val="003A2CAE"/>
    <w:rsid w:val="00446411"/>
    <w:rsid w:val="004E2B4F"/>
    <w:rsid w:val="004F6CF6"/>
    <w:rsid w:val="0054299E"/>
    <w:rsid w:val="005F7209"/>
    <w:rsid w:val="006741C0"/>
    <w:rsid w:val="008274CB"/>
    <w:rsid w:val="008B0E3F"/>
    <w:rsid w:val="009F34E2"/>
    <w:rsid w:val="00A20A26"/>
    <w:rsid w:val="00AA3273"/>
    <w:rsid w:val="00C92F3F"/>
    <w:rsid w:val="00DF25DC"/>
    <w:rsid w:val="00DF3627"/>
    <w:rsid w:val="00F23D90"/>
    <w:rsid w:val="00F35BCD"/>
    <w:rsid w:val="00F830CF"/>
    <w:rsid w:val="00FE3403"/>
    <w:rsid w:val="00FE45D8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5539"/>
  <w15:chartTrackingRefBased/>
  <w15:docId w15:val="{75E604FC-ED10-400F-B8DC-7100EFF3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CD"/>
    <w:pPr>
      <w:spacing w:line="252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BCD"/>
    <w:pPr>
      <w:ind w:left="720"/>
      <w:contextualSpacing/>
    </w:pPr>
  </w:style>
  <w:style w:type="table" w:styleId="TableGrid">
    <w:name w:val="Table Grid"/>
    <w:basedOn w:val="TableNormal"/>
    <w:uiPriority w:val="59"/>
    <w:rsid w:val="00F35BCD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2898-C8A9-42A3-8870-2428627D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Ridjički</dc:creator>
  <cp:keywords/>
  <dc:description/>
  <cp:lastModifiedBy>Saša Ilić</cp:lastModifiedBy>
  <cp:revision>29</cp:revision>
  <dcterms:created xsi:type="dcterms:W3CDTF">2020-08-24T06:57:00Z</dcterms:created>
  <dcterms:modified xsi:type="dcterms:W3CDTF">2020-08-24T08:46:00Z</dcterms:modified>
</cp:coreProperties>
</file>